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743337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743337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рассмотрения заявок</w:t>
      </w:r>
    </w:p>
    <w:p w:rsidR="00743337" w:rsidRPr="00743337" w:rsidRDefault="00743337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к отбору получателей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</w:r>
    </w:p>
    <w:p w:rsidR="0005332E" w:rsidRPr="00743337" w:rsidRDefault="00694511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74333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  <w:bookmarkStart w:id="0" w:name="_GoBack"/>
      <w:bookmarkEnd w:id="0"/>
    </w:p>
    <w:p w:rsidR="0005332E" w:rsidRPr="0074333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337" w:rsidRPr="00743337" w:rsidRDefault="0005332E" w:rsidP="0074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 w:rsidRPr="0074333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4333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 w:rsidRPr="00743337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743337" w:rsidRPr="00743337">
        <w:rPr>
          <w:rFonts w:ascii="Times New Roman" w:hAnsi="Times New Roman" w:cs="Times New Roman"/>
          <w:sz w:val="28"/>
          <w:szCs w:val="28"/>
        </w:rPr>
        <w:t>к отбору получателей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представленные АО «Пермская пригородная компания», АО «Волго-Вятская пригородная пассажирская компания», АО «Содружество» по маршрутам, указанным в Заявках перевозчиков (далее - Заявки), в период приема заявок с 19 декабря 2022 года по 28 декабря 2022 года.</w:t>
      </w:r>
    </w:p>
    <w:p w:rsidR="00694511" w:rsidRPr="00743337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1.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 w:rsidRPr="00743337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800F4" w:rsidRPr="00743337">
        <w:rPr>
          <w:rFonts w:ascii="Times New Roman" w:hAnsi="Times New Roman" w:cs="Times New Roman"/>
          <w:sz w:val="28"/>
          <w:szCs w:val="28"/>
        </w:rPr>
        <w:t xml:space="preserve">публики в 9.00 часов 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18 января 2023 </w:t>
      </w:r>
      <w:r w:rsidR="00224F85" w:rsidRPr="007433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74333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743337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743337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2.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F2503A" w:rsidRPr="00743337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 w:rsidRPr="00743337">
        <w:rPr>
          <w:rFonts w:ascii="Times New Roman" w:hAnsi="Times New Roman" w:cs="Times New Roman"/>
          <w:sz w:val="28"/>
          <w:szCs w:val="28"/>
        </w:rPr>
        <w:t>–</w:t>
      </w:r>
      <w:r w:rsidR="00BB463E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743337" w:rsidRPr="00743337">
        <w:rPr>
          <w:rFonts w:ascii="Times New Roman" w:hAnsi="Times New Roman" w:cs="Times New Roman"/>
          <w:sz w:val="28"/>
          <w:szCs w:val="28"/>
        </w:rPr>
        <w:t>АО «Пермская пригородная компания», АО «Волго-Вятская пригородная пассажирская компания», АО «Содружество»</w:t>
      </w:r>
      <w:r w:rsidR="00694511" w:rsidRPr="00743337">
        <w:rPr>
          <w:rFonts w:ascii="Times New Roman" w:hAnsi="Times New Roman" w:cs="Times New Roman"/>
          <w:sz w:val="28"/>
          <w:szCs w:val="28"/>
        </w:rPr>
        <w:t>.</w:t>
      </w:r>
    </w:p>
    <w:p w:rsidR="00BB463E" w:rsidRPr="00743337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3.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743337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 w:rsidRPr="00743337">
        <w:rPr>
          <w:rFonts w:ascii="Times New Roman" w:hAnsi="Times New Roman" w:cs="Times New Roman"/>
          <w:sz w:val="28"/>
          <w:szCs w:val="28"/>
        </w:rPr>
        <w:t>.</w:t>
      </w:r>
    </w:p>
    <w:p w:rsidR="00D8478D" w:rsidRPr="00743337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4.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 - </w:t>
      </w:r>
      <w:r w:rsidR="00743337" w:rsidRPr="00743337">
        <w:rPr>
          <w:rFonts w:ascii="Times New Roman" w:hAnsi="Times New Roman" w:cs="Times New Roman"/>
          <w:sz w:val="28"/>
          <w:szCs w:val="28"/>
        </w:rPr>
        <w:t>АО «Пермская пригородная компания», АО «Волго-Вятская пригородная пассажирская компания», АО «Содружество»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, </w:t>
      </w:r>
      <w:r w:rsidR="00743337" w:rsidRPr="00743337">
        <w:rPr>
          <w:rFonts w:ascii="Times New Roman" w:hAnsi="Times New Roman" w:cs="Times New Roman"/>
          <w:sz w:val="28"/>
          <w:szCs w:val="28"/>
        </w:rPr>
        <w:t>по маршрутам, указанным в Заявках перевозчиков</w:t>
      </w:r>
      <w:r w:rsidR="00743337" w:rsidRPr="00743337">
        <w:rPr>
          <w:rFonts w:ascii="Times New Roman" w:hAnsi="Times New Roman" w:cs="Times New Roman"/>
          <w:sz w:val="28"/>
          <w:szCs w:val="28"/>
        </w:rPr>
        <w:t>,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743337" w:rsidRPr="00743337">
        <w:rPr>
          <w:rFonts w:ascii="Times New Roman" w:hAnsi="Times New Roman" w:cs="Times New Roman"/>
          <w:sz w:val="28"/>
          <w:szCs w:val="28"/>
        </w:rPr>
        <w:t>Порядка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утвержденного постановлением Правительства Удмуртской Республики от 20 апреля 2022 года № 211</w:t>
      </w:r>
      <w:r w:rsidR="00D8478D" w:rsidRPr="00743337">
        <w:rPr>
          <w:rFonts w:ascii="Times New Roman" w:hAnsi="Times New Roman" w:cs="Times New Roman"/>
          <w:sz w:val="28"/>
          <w:szCs w:val="28"/>
        </w:rPr>
        <w:t>.</w:t>
      </w:r>
    </w:p>
    <w:p w:rsidR="00D8478D" w:rsidRPr="00743337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3A" w:rsidRPr="00743337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182" w:rsidRPr="00743337" w:rsidRDefault="007C7869" w:rsidP="007433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2F0182" w:rsidRPr="00743337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E6387"/>
    <w:rsid w:val="00224F85"/>
    <w:rsid w:val="002251D1"/>
    <w:rsid w:val="00241A7D"/>
    <w:rsid w:val="00260216"/>
    <w:rsid w:val="002A72A5"/>
    <w:rsid w:val="002E31D5"/>
    <w:rsid w:val="002F0182"/>
    <w:rsid w:val="003A17C6"/>
    <w:rsid w:val="00452730"/>
    <w:rsid w:val="0045287C"/>
    <w:rsid w:val="004800F4"/>
    <w:rsid w:val="004C3C25"/>
    <w:rsid w:val="005D198B"/>
    <w:rsid w:val="00694511"/>
    <w:rsid w:val="006D472D"/>
    <w:rsid w:val="006E332A"/>
    <w:rsid w:val="00743337"/>
    <w:rsid w:val="007C7869"/>
    <w:rsid w:val="007D2ADE"/>
    <w:rsid w:val="007D5FFB"/>
    <w:rsid w:val="007D72A3"/>
    <w:rsid w:val="0083673B"/>
    <w:rsid w:val="00840ED5"/>
    <w:rsid w:val="008549DB"/>
    <w:rsid w:val="008A243B"/>
    <w:rsid w:val="00906DC9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0442F"/>
    <w:rsid w:val="00E35CF6"/>
    <w:rsid w:val="00E72811"/>
    <w:rsid w:val="00E91F0D"/>
    <w:rsid w:val="00E942EF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08FF-FE2B-40EC-88BF-6C510210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2023-01-18T04:38:00Z</dcterms:created>
  <dcterms:modified xsi:type="dcterms:W3CDTF">2023-01-18T04:45:00Z</dcterms:modified>
</cp:coreProperties>
</file>